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543" w:rsidRDefault="009D3543" w:rsidP="009D3543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Критерии оценивания и подсчет баллов </w:t>
      </w:r>
    </w:p>
    <w:p w:rsidR="009D3543" w:rsidRDefault="009D3543" w:rsidP="009D3543">
      <w:pPr>
        <w:pStyle w:val="Default"/>
        <w:rPr>
          <w:b/>
          <w:bCs/>
          <w:sz w:val="23"/>
          <w:szCs w:val="23"/>
        </w:rPr>
      </w:pPr>
    </w:p>
    <w:p w:rsidR="009D3543" w:rsidRDefault="009D3543" w:rsidP="009D3543">
      <w:pPr>
        <w:pStyle w:val="Default"/>
        <w:numPr>
          <w:ilvl w:val="0"/>
          <w:numId w:val="1"/>
        </w:numPr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Listening </w:t>
      </w:r>
      <w:r w:rsidR="00671D3D">
        <w:rPr>
          <w:b/>
          <w:bCs/>
          <w:sz w:val="23"/>
          <w:szCs w:val="23"/>
        </w:rPr>
        <w:t xml:space="preserve">(30 мин.) </w:t>
      </w:r>
      <w:r>
        <w:rPr>
          <w:sz w:val="23"/>
          <w:szCs w:val="23"/>
        </w:rPr>
        <w:t xml:space="preserve">–максимальное количество баллов </w:t>
      </w:r>
      <w:r>
        <w:rPr>
          <w:b/>
          <w:bCs/>
          <w:sz w:val="23"/>
          <w:szCs w:val="23"/>
        </w:rPr>
        <w:t xml:space="preserve">16. Задание проверяется по ключам. Каждый правильный ответ оценивается в 1 балл. </w:t>
      </w:r>
      <w:r>
        <w:rPr>
          <w:sz w:val="23"/>
          <w:szCs w:val="23"/>
        </w:rPr>
        <w:t xml:space="preserve">За неверный ответ или отсутствие ответа выставляется 0 баллов. </w:t>
      </w:r>
    </w:p>
    <w:p w:rsidR="009D3543" w:rsidRDefault="009D3543" w:rsidP="009D3543">
      <w:pPr>
        <w:pStyle w:val="Default"/>
        <w:numPr>
          <w:ilvl w:val="0"/>
          <w:numId w:val="1"/>
        </w:numPr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Reading </w:t>
      </w:r>
      <w:r w:rsidR="00671D3D">
        <w:rPr>
          <w:b/>
          <w:bCs/>
          <w:sz w:val="23"/>
          <w:szCs w:val="23"/>
        </w:rPr>
        <w:t>(30 мин.)</w:t>
      </w:r>
      <w:r w:rsidR="00671D3D">
        <w:rPr>
          <w:b/>
          <w:bCs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 xml:space="preserve">- </w:t>
      </w:r>
      <w:r>
        <w:rPr>
          <w:sz w:val="23"/>
          <w:szCs w:val="23"/>
        </w:rPr>
        <w:t xml:space="preserve">максимальное количество баллов </w:t>
      </w:r>
      <w:r>
        <w:rPr>
          <w:b/>
          <w:bCs/>
          <w:sz w:val="23"/>
          <w:szCs w:val="23"/>
        </w:rPr>
        <w:t xml:space="preserve">15. Задание проверяется по ключам. Каждый правильный ответ оценивается в 1 балл. </w:t>
      </w:r>
      <w:r>
        <w:rPr>
          <w:sz w:val="23"/>
          <w:szCs w:val="23"/>
        </w:rPr>
        <w:t xml:space="preserve">За неверный ответ или отсутствие ответа выставляется 0 баллов. </w:t>
      </w:r>
    </w:p>
    <w:p w:rsidR="009D3543" w:rsidRPr="009D3543" w:rsidRDefault="009D3543" w:rsidP="009D3543">
      <w:pPr>
        <w:pStyle w:val="Default"/>
        <w:numPr>
          <w:ilvl w:val="0"/>
          <w:numId w:val="1"/>
        </w:numPr>
        <w:rPr>
          <w:sz w:val="23"/>
          <w:szCs w:val="23"/>
        </w:rPr>
      </w:pPr>
      <w:r w:rsidRPr="009D3543">
        <w:rPr>
          <w:b/>
          <w:bCs/>
          <w:sz w:val="23"/>
          <w:szCs w:val="23"/>
        </w:rPr>
        <w:t xml:space="preserve">Use of English </w:t>
      </w:r>
      <w:r w:rsidR="00671D3D">
        <w:rPr>
          <w:b/>
          <w:bCs/>
          <w:sz w:val="23"/>
          <w:szCs w:val="23"/>
        </w:rPr>
        <w:t>(30 мин.)</w:t>
      </w:r>
      <w:r w:rsidR="00671D3D">
        <w:rPr>
          <w:b/>
          <w:bCs/>
          <w:sz w:val="23"/>
          <w:szCs w:val="23"/>
        </w:rPr>
        <w:t xml:space="preserve"> </w:t>
      </w:r>
      <w:r w:rsidRPr="009D3543">
        <w:rPr>
          <w:b/>
          <w:bCs/>
          <w:sz w:val="23"/>
          <w:szCs w:val="23"/>
        </w:rPr>
        <w:t xml:space="preserve">- </w:t>
      </w:r>
      <w:r w:rsidRPr="009D3543">
        <w:rPr>
          <w:sz w:val="23"/>
          <w:szCs w:val="23"/>
        </w:rPr>
        <w:t xml:space="preserve">максимальное количество баллов </w:t>
      </w:r>
      <w:r w:rsidRPr="009D3543">
        <w:rPr>
          <w:b/>
          <w:bCs/>
          <w:sz w:val="23"/>
          <w:szCs w:val="23"/>
        </w:rPr>
        <w:t xml:space="preserve">30. Задание проверяется по ключам. Каждый правильный ответ оценивается в 1 балл. </w:t>
      </w:r>
      <w:r w:rsidRPr="009D3543">
        <w:rPr>
          <w:sz w:val="23"/>
          <w:szCs w:val="23"/>
        </w:rPr>
        <w:t>За неверный ответ или отсутствие ответа выставляется 0 баллов. В</w:t>
      </w:r>
      <w:r>
        <w:rPr>
          <w:sz w:val="23"/>
          <w:szCs w:val="23"/>
        </w:rPr>
        <w:t>о всех</w:t>
      </w:r>
      <w:r w:rsidRPr="009D3543">
        <w:rPr>
          <w:sz w:val="23"/>
          <w:szCs w:val="23"/>
        </w:rPr>
        <w:t xml:space="preserve"> вопросах учитывается орфография. </w:t>
      </w:r>
    </w:p>
    <w:p w:rsidR="009D3543" w:rsidRDefault="009D3543" w:rsidP="009D3543">
      <w:pPr>
        <w:pStyle w:val="Default"/>
        <w:numPr>
          <w:ilvl w:val="0"/>
          <w:numId w:val="1"/>
        </w:numPr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Writing </w:t>
      </w:r>
      <w:r w:rsidR="00671D3D">
        <w:rPr>
          <w:b/>
          <w:bCs/>
          <w:sz w:val="23"/>
          <w:szCs w:val="23"/>
        </w:rPr>
        <w:t>(30 мин.)</w:t>
      </w:r>
      <w:r w:rsidR="00671D3D">
        <w:rPr>
          <w:b/>
          <w:bCs/>
          <w:sz w:val="23"/>
          <w:szCs w:val="23"/>
        </w:rPr>
        <w:t xml:space="preserve"> </w:t>
      </w:r>
      <w:r>
        <w:rPr>
          <w:b/>
          <w:bCs/>
          <w:sz w:val="23"/>
          <w:szCs w:val="23"/>
        </w:rPr>
        <w:t xml:space="preserve">- </w:t>
      </w:r>
      <w:r>
        <w:rPr>
          <w:sz w:val="23"/>
          <w:szCs w:val="23"/>
        </w:rPr>
        <w:t xml:space="preserve">максимальное количество баллов </w:t>
      </w:r>
      <w:r>
        <w:rPr>
          <w:b/>
          <w:bCs/>
          <w:sz w:val="23"/>
          <w:szCs w:val="23"/>
        </w:rPr>
        <w:t xml:space="preserve">10. Задание оценивается по Критериям оценивания. </w:t>
      </w:r>
    </w:p>
    <w:p w:rsidR="009D3543" w:rsidRDefault="009D3543" w:rsidP="009D3543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При подведении итогов баллы за все конкурсы суммируются. </w:t>
      </w:r>
    </w:p>
    <w:p w:rsidR="009D3543" w:rsidRDefault="009D3543" w:rsidP="009D3543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Максимальное количество баллов за все конкурсы – </w:t>
      </w:r>
      <w:r w:rsidR="005F0B16">
        <w:rPr>
          <w:b/>
          <w:bCs/>
          <w:sz w:val="23"/>
          <w:szCs w:val="23"/>
        </w:rPr>
        <w:t>71</w:t>
      </w:r>
      <w:r>
        <w:rPr>
          <w:b/>
          <w:bCs/>
          <w:sz w:val="23"/>
          <w:szCs w:val="23"/>
        </w:rPr>
        <w:t xml:space="preserve"> балл</w:t>
      </w:r>
      <w:r w:rsidR="00671D3D">
        <w:rPr>
          <w:b/>
          <w:bCs/>
          <w:sz w:val="23"/>
          <w:szCs w:val="23"/>
        </w:rPr>
        <w:t xml:space="preserve"> (120 минут)</w:t>
      </w:r>
      <w:r>
        <w:rPr>
          <w:b/>
          <w:bCs/>
          <w:sz w:val="23"/>
          <w:szCs w:val="23"/>
        </w:rPr>
        <w:t xml:space="preserve">. </w:t>
      </w:r>
    </w:p>
    <w:p w:rsidR="009D3543" w:rsidRDefault="009D3543" w:rsidP="009D3543">
      <w:pPr>
        <w:pStyle w:val="Default"/>
        <w:rPr>
          <w:rFonts w:ascii="Calibri" w:hAnsi="Calibri" w:cs="Calibri"/>
          <w:sz w:val="22"/>
          <w:szCs w:val="22"/>
        </w:rPr>
      </w:pPr>
    </w:p>
    <w:p w:rsidR="009D3543" w:rsidRDefault="009D3543">
      <w:pPr>
        <w:rPr>
          <w:rFonts w:ascii="Times New Roman" w:hAnsi="Times New Roman" w:cs="Times New Roman"/>
          <w:sz w:val="24"/>
          <w:szCs w:val="24"/>
        </w:rPr>
      </w:pPr>
      <w:r>
        <w:br w:type="page"/>
      </w:r>
    </w:p>
    <w:p w:rsidR="009D3543" w:rsidRPr="005F0B16" w:rsidRDefault="009D3543" w:rsidP="009D3543">
      <w:pPr>
        <w:pStyle w:val="Default"/>
        <w:pageBreakBefore/>
        <w:jc w:val="center"/>
        <w:rPr>
          <w:color w:val="auto"/>
          <w:sz w:val="23"/>
          <w:szCs w:val="23"/>
        </w:rPr>
      </w:pPr>
      <w:r w:rsidRPr="005F0B16">
        <w:rPr>
          <w:b/>
          <w:bCs/>
          <w:color w:val="auto"/>
          <w:sz w:val="23"/>
          <w:szCs w:val="23"/>
        </w:rPr>
        <w:lastRenderedPageBreak/>
        <w:t>WRITING - КРИТЕРИИ ОЦЕНИВАНИЯ</w:t>
      </w:r>
    </w:p>
    <w:p w:rsidR="009D3543" w:rsidRPr="005F0B16" w:rsidRDefault="009D3543" w:rsidP="009D3543">
      <w:pPr>
        <w:pStyle w:val="Default"/>
        <w:jc w:val="center"/>
        <w:rPr>
          <w:b/>
          <w:bCs/>
          <w:color w:val="auto"/>
          <w:sz w:val="23"/>
          <w:szCs w:val="23"/>
        </w:rPr>
      </w:pPr>
      <w:r w:rsidRPr="005F0B16">
        <w:rPr>
          <w:b/>
          <w:bCs/>
          <w:color w:val="auto"/>
          <w:sz w:val="23"/>
          <w:szCs w:val="23"/>
        </w:rPr>
        <w:t>Максимальное количество баллов: 10</w:t>
      </w:r>
    </w:p>
    <w:p w:rsidR="006D1F49" w:rsidRPr="005F0B16" w:rsidRDefault="006D1F49" w:rsidP="009D3543">
      <w:pPr>
        <w:pStyle w:val="Default"/>
        <w:jc w:val="center"/>
        <w:rPr>
          <w:b/>
          <w:bCs/>
          <w:color w:val="auto"/>
          <w:sz w:val="23"/>
          <w:szCs w:val="23"/>
        </w:rPr>
      </w:pPr>
      <w:r w:rsidRPr="005F0B16">
        <w:rPr>
          <w:b/>
          <w:bCs/>
          <w:color w:val="auto"/>
          <w:sz w:val="23"/>
          <w:szCs w:val="23"/>
        </w:rPr>
        <w:t>Внимание! При оценке 0 по критерию "Содержание" выставляется общая оценка 0.</w:t>
      </w:r>
    </w:p>
    <w:p w:rsidR="006D1F49" w:rsidRPr="005F0B16" w:rsidRDefault="006D1F49" w:rsidP="009D3543">
      <w:pPr>
        <w:pStyle w:val="Default"/>
        <w:jc w:val="center"/>
        <w:rPr>
          <w:b/>
          <w:bCs/>
          <w:color w:val="auto"/>
          <w:sz w:val="23"/>
          <w:szCs w:val="23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6D1F49" w:rsidRPr="005F0B16" w:rsidTr="006D1F49">
        <w:tc>
          <w:tcPr>
            <w:tcW w:w="1914" w:type="dxa"/>
          </w:tcPr>
          <w:p w:rsidR="006D1F49" w:rsidRPr="005F0B16" w:rsidRDefault="006D1F49" w:rsidP="009D354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  <w:r w:rsidRPr="005F0B16">
              <w:rPr>
                <w:b/>
                <w:bCs/>
                <w:sz w:val="20"/>
                <w:szCs w:val="20"/>
              </w:rPr>
              <w:t>СОДЕРЖАНИЕ</w:t>
            </w:r>
          </w:p>
          <w:p w:rsidR="006D1F49" w:rsidRPr="005F0B16" w:rsidRDefault="006D1F49" w:rsidP="009D3543">
            <w:pPr>
              <w:pStyle w:val="Default"/>
              <w:jc w:val="center"/>
              <w:rPr>
                <w:color w:val="auto"/>
              </w:rPr>
            </w:pPr>
            <w:r w:rsidRPr="005F0B16">
              <w:rPr>
                <w:b/>
                <w:bCs/>
                <w:sz w:val="20"/>
                <w:szCs w:val="20"/>
              </w:rPr>
              <w:t>(максимум 3 балла)</w:t>
            </w:r>
          </w:p>
        </w:tc>
        <w:tc>
          <w:tcPr>
            <w:tcW w:w="7657" w:type="dxa"/>
            <w:gridSpan w:val="4"/>
          </w:tcPr>
          <w:p w:rsidR="006D1F49" w:rsidRPr="005F0B16" w:rsidRDefault="006D1F49" w:rsidP="009D3543">
            <w:pPr>
              <w:pStyle w:val="Default"/>
              <w:jc w:val="center"/>
              <w:rPr>
                <w:b/>
                <w:bCs/>
                <w:sz w:val="20"/>
                <w:szCs w:val="20"/>
              </w:rPr>
            </w:pPr>
          </w:p>
          <w:p w:rsidR="006D1F49" w:rsidRPr="005F0B16" w:rsidRDefault="006D1F49" w:rsidP="009D3543">
            <w:pPr>
              <w:pStyle w:val="Default"/>
              <w:jc w:val="center"/>
              <w:rPr>
                <w:color w:val="auto"/>
              </w:rPr>
            </w:pPr>
            <w:r w:rsidRPr="005F0B16">
              <w:rPr>
                <w:b/>
                <w:bCs/>
                <w:sz w:val="20"/>
                <w:szCs w:val="20"/>
              </w:rPr>
              <w:t>ОРГАНИЗАЦИЯ И ЯЗЫКОВОЕ ОФОРМЛЕНИЕ ТЕКСТА (максимум 5 баллов)</w:t>
            </w:r>
          </w:p>
        </w:tc>
      </w:tr>
      <w:tr w:rsidR="006D1F49" w:rsidRPr="005F0B16" w:rsidTr="006D1F49">
        <w:tc>
          <w:tcPr>
            <w:tcW w:w="1914" w:type="dxa"/>
            <w:vMerge w:val="restart"/>
          </w:tcPr>
          <w:p w:rsidR="006D1F49" w:rsidRPr="005F0B16" w:rsidRDefault="006D1F49" w:rsidP="006D1F49">
            <w:pPr>
              <w:pStyle w:val="Default"/>
              <w:rPr>
                <w:sz w:val="20"/>
                <w:szCs w:val="20"/>
              </w:rPr>
            </w:pPr>
            <w:r w:rsidRPr="005F0B16">
              <w:rPr>
                <w:b/>
                <w:bCs/>
                <w:sz w:val="20"/>
                <w:szCs w:val="20"/>
              </w:rPr>
              <w:t xml:space="preserve">3 балла </w:t>
            </w:r>
          </w:p>
          <w:p w:rsidR="006D1F49" w:rsidRPr="005F0B16" w:rsidRDefault="006D1F49" w:rsidP="006D1F49">
            <w:pPr>
              <w:pStyle w:val="Default"/>
              <w:rPr>
                <w:sz w:val="20"/>
                <w:szCs w:val="20"/>
              </w:rPr>
            </w:pPr>
            <w:r w:rsidRPr="005F0B16">
              <w:rPr>
                <w:sz w:val="20"/>
                <w:szCs w:val="20"/>
              </w:rPr>
              <w:t xml:space="preserve">Коммуникативная задача полностью выполнена – написано эссе по заданным параметрам. </w:t>
            </w:r>
          </w:p>
          <w:p w:rsidR="006D1F49" w:rsidRPr="005F0B16" w:rsidRDefault="006D1F49" w:rsidP="006D1F49">
            <w:pPr>
              <w:pStyle w:val="Default"/>
              <w:rPr>
                <w:sz w:val="20"/>
                <w:szCs w:val="20"/>
              </w:rPr>
            </w:pPr>
            <w:r w:rsidRPr="005F0B16">
              <w:rPr>
                <w:sz w:val="20"/>
                <w:szCs w:val="20"/>
              </w:rPr>
              <w:t xml:space="preserve">1. Участник придерживается нейтрального стиля письма; </w:t>
            </w:r>
          </w:p>
          <w:p w:rsidR="006D1F49" w:rsidRPr="005F0B16" w:rsidRDefault="006D1F49" w:rsidP="006D1F49">
            <w:pPr>
              <w:pStyle w:val="Default"/>
              <w:rPr>
                <w:sz w:val="20"/>
                <w:szCs w:val="20"/>
              </w:rPr>
            </w:pPr>
            <w:r w:rsidRPr="005F0B16">
              <w:rPr>
                <w:sz w:val="20"/>
                <w:szCs w:val="20"/>
              </w:rPr>
              <w:t xml:space="preserve">2. Участник выражает свою точку зрения на предложенную проблему; </w:t>
            </w:r>
          </w:p>
          <w:p w:rsidR="006D1F49" w:rsidRPr="005F0B16" w:rsidRDefault="006D1F49" w:rsidP="006D1F49">
            <w:pPr>
              <w:pStyle w:val="Default"/>
              <w:rPr>
                <w:sz w:val="20"/>
                <w:szCs w:val="20"/>
              </w:rPr>
            </w:pPr>
            <w:r w:rsidRPr="005F0B16">
              <w:rPr>
                <w:sz w:val="20"/>
                <w:szCs w:val="20"/>
              </w:rPr>
              <w:t xml:space="preserve">3. Участник приводит 2-3 аргумента в защиту своей точки зрения; </w:t>
            </w:r>
          </w:p>
          <w:p w:rsidR="006D1F49" w:rsidRPr="005F0B16" w:rsidRDefault="006D1F49" w:rsidP="006D1F49">
            <w:pPr>
              <w:pStyle w:val="Default"/>
              <w:rPr>
                <w:sz w:val="20"/>
                <w:szCs w:val="20"/>
              </w:rPr>
            </w:pPr>
            <w:r w:rsidRPr="005F0B16">
              <w:rPr>
                <w:sz w:val="20"/>
                <w:szCs w:val="20"/>
              </w:rPr>
              <w:t xml:space="preserve">4. Участник делает заключение. </w:t>
            </w:r>
          </w:p>
          <w:p w:rsidR="006D1F49" w:rsidRPr="005F0B16" w:rsidRDefault="006D1F49" w:rsidP="006D1F49">
            <w:pPr>
              <w:pStyle w:val="Default"/>
              <w:jc w:val="center"/>
              <w:rPr>
                <w:color w:val="auto"/>
              </w:rPr>
            </w:pPr>
            <w:r w:rsidRPr="005F0B16">
              <w:rPr>
                <w:sz w:val="20"/>
                <w:szCs w:val="20"/>
              </w:rPr>
              <w:t xml:space="preserve">Объем работы либо соответствует заданному, либо отклоняется от заданного не более чем на 10% (в сторону увеличения – </w:t>
            </w:r>
            <w:r w:rsidRPr="005F0B16">
              <w:rPr>
                <w:b/>
                <w:bCs/>
                <w:sz w:val="20"/>
                <w:szCs w:val="20"/>
              </w:rPr>
              <w:t>не больше 220 слов</w:t>
            </w:r>
            <w:r w:rsidRPr="005F0B16">
              <w:rPr>
                <w:b/>
                <w:bCs/>
              </w:rPr>
              <w:t>³</w:t>
            </w:r>
            <w:r w:rsidRPr="005F0B16">
              <w:rPr>
                <w:sz w:val="20"/>
                <w:szCs w:val="20"/>
              </w:rPr>
              <w:t>) или на 10 % в сторону уменьшения (</w:t>
            </w:r>
            <w:r w:rsidRPr="005F0B16">
              <w:rPr>
                <w:b/>
                <w:bCs/>
                <w:sz w:val="20"/>
                <w:szCs w:val="20"/>
              </w:rPr>
              <w:t>не меньше 135 слов</w:t>
            </w:r>
            <w:r w:rsidRPr="005F0B16">
              <w:rPr>
                <w:sz w:val="20"/>
                <w:szCs w:val="20"/>
              </w:rPr>
              <w:t>).</w:t>
            </w:r>
          </w:p>
        </w:tc>
        <w:tc>
          <w:tcPr>
            <w:tcW w:w="1914" w:type="dxa"/>
          </w:tcPr>
          <w:p w:rsidR="006D1F49" w:rsidRPr="005F0B16" w:rsidRDefault="006D1F49" w:rsidP="009D3543">
            <w:pPr>
              <w:pStyle w:val="Default"/>
              <w:jc w:val="center"/>
              <w:rPr>
                <w:color w:val="auto"/>
              </w:rPr>
            </w:pPr>
            <w:r w:rsidRPr="005F0B16">
              <w:rPr>
                <w:b/>
                <w:bCs/>
                <w:sz w:val="20"/>
                <w:szCs w:val="20"/>
              </w:rPr>
              <w:t>Организация (максимум 2 балла)</w:t>
            </w:r>
          </w:p>
        </w:tc>
        <w:tc>
          <w:tcPr>
            <w:tcW w:w="1914" w:type="dxa"/>
          </w:tcPr>
          <w:p w:rsidR="006D1F49" w:rsidRPr="005F0B16" w:rsidRDefault="006D1F49" w:rsidP="009D3543">
            <w:pPr>
              <w:pStyle w:val="Default"/>
              <w:jc w:val="center"/>
              <w:rPr>
                <w:color w:val="auto"/>
              </w:rPr>
            </w:pPr>
            <w:r w:rsidRPr="005F0B16">
              <w:rPr>
                <w:b/>
                <w:bCs/>
                <w:sz w:val="20"/>
                <w:szCs w:val="20"/>
              </w:rPr>
              <w:t>Лексика (максимум 2 балла)</w:t>
            </w:r>
          </w:p>
        </w:tc>
        <w:tc>
          <w:tcPr>
            <w:tcW w:w="1914" w:type="dxa"/>
          </w:tcPr>
          <w:p w:rsidR="006D1F49" w:rsidRPr="005F0B16" w:rsidRDefault="006D1F49" w:rsidP="009D3543">
            <w:pPr>
              <w:pStyle w:val="Default"/>
              <w:jc w:val="center"/>
              <w:rPr>
                <w:color w:val="auto"/>
              </w:rPr>
            </w:pPr>
            <w:r w:rsidRPr="005F0B16">
              <w:rPr>
                <w:b/>
                <w:bCs/>
                <w:sz w:val="20"/>
                <w:szCs w:val="20"/>
              </w:rPr>
              <w:t>Грамматика (максимум 2 балла)</w:t>
            </w:r>
          </w:p>
        </w:tc>
        <w:tc>
          <w:tcPr>
            <w:tcW w:w="1915" w:type="dxa"/>
          </w:tcPr>
          <w:p w:rsidR="006D1F49" w:rsidRPr="005F0B16" w:rsidRDefault="006D1F49" w:rsidP="009D3543">
            <w:pPr>
              <w:pStyle w:val="Default"/>
              <w:jc w:val="center"/>
              <w:rPr>
                <w:color w:val="auto"/>
              </w:rPr>
            </w:pPr>
            <w:r w:rsidRPr="005F0B16">
              <w:rPr>
                <w:b/>
                <w:bCs/>
                <w:sz w:val="20"/>
                <w:szCs w:val="20"/>
              </w:rPr>
              <w:t>Орфография и пунктуация (максимум 1 балл)</w:t>
            </w:r>
          </w:p>
        </w:tc>
      </w:tr>
      <w:tr w:rsidR="006D1F49" w:rsidRPr="005F0B16" w:rsidTr="006D1F49">
        <w:tc>
          <w:tcPr>
            <w:tcW w:w="1914" w:type="dxa"/>
            <w:vMerge/>
          </w:tcPr>
          <w:p w:rsidR="006D1F49" w:rsidRPr="005F0B16" w:rsidRDefault="006D1F49" w:rsidP="009D3543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1914" w:type="dxa"/>
          </w:tcPr>
          <w:p w:rsidR="006D1F49" w:rsidRPr="005F0B16" w:rsidRDefault="006D1F49" w:rsidP="009D3543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1914" w:type="dxa"/>
          </w:tcPr>
          <w:p w:rsidR="006D1F49" w:rsidRPr="005F0B16" w:rsidRDefault="006D1F49" w:rsidP="009D3543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1914" w:type="dxa"/>
          </w:tcPr>
          <w:p w:rsidR="006D1F49" w:rsidRPr="005F0B16" w:rsidRDefault="006D1F49" w:rsidP="009D3543">
            <w:pPr>
              <w:pStyle w:val="Default"/>
              <w:jc w:val="center"/>
              <w:rPr>
                <w:color w:val="auto"/>
              </w:rPr>
            </w:pPr>
          </w:p>
        </w:tc>
        <w:tc>
          <w:tcPr>
            <w:tcW w:w="1915" w:type="dxa"/>
          </w:tcPr>
          <w:p w:rsidR="006D1F49" w:rsidRPr="005F0B16" w:rsidRDefault="006D1F49" w:rsidP="009D3543">
            <w:pPr>
              <w:pStyle w:val="Default"/>
              <w:jc w:val="center"/>
              <w:rPr>
                <w:color w:val="auto"/>
              </w:rPr>
            </w:pPr>
          </w:p>
        </w:tc>
      </w:tr>
    </w:tbl>
    <w:p w:rsidR="006D1F49" w:rsidRPr="005F0B16" w:rsidRDefault="006D1F49" w:rsidP="009D3543">
      <w:pPr>
        <w:pStyle w:val="Default"/>
        <w:jc w:val="center"/>
        <w:rPr>
          <w:sz w:val="13"/>
          <w:szCs w:val="13"/>
        </w:rPr>
      </w:pPr>
    </w:p>
    <w:p w:rsidR="006D1F49" w:rsidRPr="005F0B16" w:rsidRDefault="006D1F49" w:rsidP="009D3543">
      <w:pPr>
        <w:pStyle w:val="Default"/>
        <w:jc w:val="center"/>
        <w:rPr>
          <w:sz w:val="13"/>
          <w:szCs w:val="13"/>
        </w:rPr>
      </w:pPr>
    </w:p>
    <w:p w:rsidR="006D1F49" w:rsidRPr="005F0B16" w:rsidRDefault="006D1F49" w:rsidP="006D1F49">
      <w:pPr>
        <w:pStyle w:val="Default"/>
      </w:pPr>
      <w:r w:rsidRPr="005F0B16">
        <w:rPr>
          <w:sz w:val="28"/>
          <w:szCs w:val="28"/>
        </w:rPr>
        <w:t>³ Если письмо состоит из 221 или более слов, проверке подлежат первые 200 слов</w:t>
      </w:r>
      <w:r w:rsidRPr="005F0B16">
        <w:rPr>
          <w:sz w:val="13"/>
          <w:szCs w:val="13"/>
        </w:rPr>
        <w:t xml:space="preserve">. </w:t>
      </w:r>
      <w:r w:rsidRPr="005F0B16">
        <w:t xml:space="preserve"> </w:t>
      </w:r>
    </w:p>
    <w:p w:rsidR="006D1F49" w:rsidRPr="005F0B16" w:rsidRDefault="006D1F49">
      <w:pPr>
        <w:rPr>
          <w:rFonts w:ascii="Times New Roman" w:hAnsi="Times New Roman" w:cs="Times New Roman"/>
        </w:rPr>
      </w:pPr>
      <w:r w:rsidRPr="005F0B16">
        <w:rPr>
          <w:rFonts w:ascii="Times New Roman" w:hAnsi="Times New Roman" w:cs="Times New Roman"/>
        </w:rPr>
        <w:br w:type="page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25"/>
        <w:gridCol w:w="1909"/>
        <w:gridCol w:w="1912"/>
        <w:gridCol w:w="1912"/>
        <w:gridCol w:w="1913"/>
      </w:tblGrid>
      <w:tr w:rsidR="006D1F49" w:rsidRPr="005F0B16" w:rsidTr="006D1F49">
        <w:tc>
          <w:tcPr>
            <w:tcW w:w="1914" w:type="dxa"/>
          </w:tcPr>
          <w:p w:rsidR="005F0B16" w:rsidRPr="005F0B16" w:rsidRDefault="005F0B16" w:rsidP="005F0B16">
            <w:pPr>
              <w:pStyle w:val="Default"/>
              <w:rPr>
                <w:sz w:val="20"/>
                <w:szCs w:val="20"/>
              </w:rPr>
            </w:pPr>
            <w:r w:rsidRPr="005F0B16">
              <w:rPr>
                <w:b/>
                <w:bCs/>
                <w:sz w:val="20"/>
                <w:szCs w:val="20"/>
              </w:rPr>
              <w:lastRenderedPageBreak/>
              <w:t xml:space="preserve">2 балла </w:t>
            </w:r>
          </w:p>
          <w:p w:rsidR="006D1F49" w:rsidRPr="005F0B16" w:rsidRDefault="005F0B16" w:rsidP="005F0B16">
            <w:pPr>
              <w:rPr>
                <w:rFonts w:ascii="Times New Roman" w:hAnsi="Times New Roman" w:cs="Times New Roman"/>
              </w:rPr>
            </w:pPr>
            <w:r w:rsidRPr="005F0B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Коммуникативная задача </w:t>
            </w:r>
            <w:r w:rsidRPr="005F0B16">
              <w:rPr>
                <w:rFonts w:ascii="Times New Roman" w:hAnsi="Times New Roman" w:cs="Times New Roman"/>
                <w:sz w:val="20"/>
                <w:szCs w:val="20"/>
              </w:rPr>
              <w:t>выполнена частично – составленный текст является эссе с заданными параметрами. Однако в работе не выполнен 1 из перечисленных выше аспектов. Или 2 аспекта раскрыты не полностью.</w:t>
            </w:r>
          </w:p>
        </w:tc>
        <w:tc>
          <w:tcPr>
            <w:tcW w:w="1914" w:type="dxa"/>
          </w:tcPr>
          <w:p w:rsidR="005F0B16" w:rsidRPr="005F0B16" w:rsidRDefault="005F0B16" w:rsidP="005F0B16">
            <w:pPr>
              <w:pStyle w:val="Default"/>
              <w:rPr>
                <w:sz w:val="20"/>
                <w:szCs w:val="20"/>
              </w:rPr>
            </w:pPr>
            <w:r w:rsidRPr="005F0B16"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5F0B16" w:rsidRPr="005F0B16" w:rsidRDefault="005F0B16" w:rsidP="005F0B16">
            <w:pPr>
              <w:pStyle w:val="Default"/>
              <w:rPr>
                <w:sz w:val="20"/>
                <w:szCs w:val="20"/>
              </w:rPr>
            </w:pPr>
            <w:r w:rsidRPr="005F0B16">
              <w:rPr>
                <w:sz w:val="20"/>
                <w:szCs w:val="20"/>
              </w:rPr>
              <w:t xml:space="preserve">Текст правильно разделен на абзацы. </w:t>
            </w:r>
          </w:p>
          <w:p w:rsidR="006D1F49" w:rsidRPr="005F0B16" w:rsidRDefault="005F0B16" w:rsidP="005F0B16">
            <w:pPr>
              <w:rPr>
                <w:rFonts w:ascii="Times New Roman" w:hAnsi="Times New Roman" w:cs="Times New Roman"/>
              </w:rPr>
            </w:pPr>
            <w:r w:rsidRPr="005F0B16">
              <w:rPr>
                <w:rFonts w:ascii="Times New Roman" w:hAnsi="Times New Roman" w:cs="Times New Roman"/>
                <w:sz w:val="20"/>
                <w:szCs w:val="20"/>
              </w:rPr>
              <w:t>Логика построения текста не нарушена.</w:t>
            </w:r>
          </w:p>
        </w:tc>
        <w:tc>
          <w:tcPr>
            <w:tcW w:w="1914" w:type="dxa"/>
          </w:tcPr>
          <w:p w:rsidR="005F0B16" w:rsidRPr="005F0B16" w:rsidRDefault="005F0B16" w:rsidP="005F0B16">
            <w:pPr>
              <w:pStyle w:val="Default"/>
              <w:rPr>
                <w:sz w:val="20"/>
                <w:szCs w:val="20"/>
              </w:rPr>
            </w:pPr>
            <w:r w:rsidRPr="005F0B16"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5F0B16" w:rsidRPr="005F0B16" w:rsidRDefault="005F0B16" w:rsidP="005F0B16">
            <w:pPr>
              <w:pStyle w:val="Default"/>
              <w:rPr>
                <w:sz w:val="20"/>
                <w:szCs w:val="20"/>
              </w:rPr>
            </w:pPr>
            <w:r w:rsidRPr="005F0B16">
              <w:rPr>
                <w:sz w:val="20"/>
                <w:szCs w:val="20"/>
              </w:rPr>
              <w:t xml:space="preserve">Участник демонстрирует лексический запас, необходимый для написания эссе. </w:t>
            </w:r>
          </w:p>
          <w:p w:rsidR="006D1F49" w:rsidRPr="005F0B16" w:rsidRDefault="005F0B16" w:rsidP="005F0B16">
            <w:pPr>
              <w:rPr>
                <w:rFonts w:ascii="Times New Roman" w:hAnsi="Times New Roman" w:cs="Times New Roman"/>
              </w:rPr>
            </w:pPr>
            <w:r w:rsidRPr="005F0B16">
              <w:rPr>
                <w:rFonts w:ascii="Times New Roman" w:hAnsi="Times New Roman" w:cs="Times New Roman"/>
                <w:sz w:val="20"/>
                <w:szCs w:val="20"/>
              </w:rPr>
              <w:t>Работа имеет 1 – 2 незначительные ошибки с точки зрения лексического оформления.</w:t>
            </w:r>
          </w:p>
        </w:tc>
        <w:tc>
          <w:tcPr>
            <w:tcW w:w="1914" w:type="dxa"/>
          </w:tcPr>
          <w:p w:rsidR="005F0B16" w:rsidRPr="005F0B16" w:rsidRDefault="005F0B16" w:rsidP="005F0B16">
            <w:pPr>
              <w:pStyle w:val="Default"/>
              <w:rPr>
                <w:sz w:val="20"/>
                <w:szCs w:val="20"/>
              </w:rPr>
            </w:pPr>
            <w:r w:rsidRPr="005F0B16">
              <w:rPr>
                <w:b/>
                <w:bCs/>
                <w:sz w:val="20"/>
                <w:szCs w:val="20"/>
              </w:rPr>
              <w:t xml:space="preserve">2 балла </w:t>
            </w:r>
          </w:p>
          <w:p w:rsidR="005F0B16" w:rsidRPr="005F0B16" w:rsidRDefault="005F0B16" w:rsidP="005F0B16">
            <w:pPr>
              <w:pStyle w:val="Default"/>
              <w:rPr>
                <w:sz w:val="20"/>
                <w:szCs w:val="20"/>
              </w:rPr>
            </w:pPr>
            <w:r w:rsidRPr="005F0B16">
              <w:rPr>
                <w:sz w:val="20"/>
                <w:szCs w:val="20"/>
              </w:rPr>
              <w:t xml:space="preserve">Участник демонстрирует грамотное и уместное употребление грамматических структур. </w:t>
            </w:r>
          </w:p>
          <w:p w:rsidR="006D1F49" w:rsidRPr="005F0B16" w:rsidRDefault="005F0B16" w:rsidP="005F0B16">
            <w:pPr>
              <w:rPr>
                <w:rFonts w:ascii="Times New Roman" w:hAnsi="Times New Roman" w:cs="Times New Roman"/>
              </w:rPr>
            </w:pPr>
            <w:r w:rsidRPr="005F0B16">
              <w:rPr>
                <w:rFonts w:ascii="Times New Roman" w:hAnsi="Times New Roman" w:cs="Times New Roman"/>
                <w:sz w:val="20"/>
                <w:szCs w:val="20"/>
              </w:rPr>
              <w:t>Работа имеет 1 – 2 незначительные ошибки с точки зрения грамматического оформления.</w:t>
            </w:r>
          </w:p>
        </w:tc>
        <w:tc>
          <w:tcPr>
            <w:tcW w:w="1915" w:type="dxa"/>
          </w:tcPr>
          <w:p w:rsidR="006D1F49" w:rsidRPr="005F0B16" w:rsidRDefault="006D1F49">
            <w:pPr>
              <w:rPr>
                <w:rFonts w:ascii="Times New Roman" w:hAnsi="Times New Roman" w:cs="Times New Roman"/>
              </w:rPr>
            </w:pPr>
          </w:p>
        </w:tc>
      </w:tr>
      <w:tr w:rsidR="005F0B16" w:rsidRPr="005F0B16" w:rsidTr="006D1F49">
        <w:tc>
          <w:tcPr>
            <w:tcW w:w="1914" w:type="dxa"/>
          </w:tcPr>
          <w:p w:rsidR="005F0B16" w:rsidRPr="005F0B16" w:rsidRDefault="005F0B16" w:rsidP="005F0B16">
            <w:pPr>
              <w:pStyle w:val="Default"/>
              <w:rPr>
                <w:sz w:val="20"/>
                <w:szCs w:val="20"/>
              </w:rPr>
            </w:pPr>
            <w:r w:rsidRPr="005F0B16"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5F0B16" w:rsidRPr="005F0B16" w:rsidRDefault="005F0B16" w:rsidP="005F0B16">
            <w:pPr>
              <w:rPr>
                <w:rFonts w:ascii="Times New Roman" w:hAnsi="Times New Roman" w:cs="Times New Roman"/>
              </w:rPr>
            </w:pPr>
            <w:r w:rsidRPr="005F0B1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Коммуникативная задача </w:t>
            </w:r>
            <w:r w:rsidRPr="005F0B16">
              <w:rPr>
                <w:rFonts w:ascii="Times New Roman" w:hAnsi="Times New Roman" w:cs="Times New Roman"/>
                <w:sz w:val="20"/>
                <w:szCs w:val="20"/>
              </w:rPr>
              <w:t>выполнена частично – составленный текст является эссе с заданными параметрами. Однако в работе не выполнены 2 из перечисленных выше аспектов.</w:t>
            </w:r>
          </w:p>
        </w:tc>
        <w:tc>
          <w:tcPr>
            <w:tcW w:w="1914" w:type="dxa"/>
          </w:tcPr>
          <w:p w:rsidR="005F0B16" w:rsidRPr="005F0B16" w:rsidRDefault="005F0B16" w:rsidP="005F0B16">
            <w:pPr>
              <w:pStyle w:val="Default"/>
              <w:rPr>
                <w:sz w:val="20"/>
                <w:szCs w:val="20"/>
              </w:rPr>
            </w:pPr>
            <w:r w:rsidRPr="005F0B16"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5F0B16" w:rsidRPr="005F0B16" w:rsidRDefault="005F0B16" w:rsidP="005F0B16">
            <w:pPr>
              <w:rPr>
                <w:rFonts w:ascii="Times New Roman" w:hAnsi="Times New Roman" w:cs="Times New Roman"/>
              </w:rPr>
            </w:pPr>
            <w:r w:rsidRPr="005F0B16">
              <w:rPr>
                <w:rFonts w:ascii="Times New Roman" w:hAnsi="Times New Roman" w:cs="Times New Roman"/>
                <w:sz w:val="20"/>
                <w:szCs w:val="20"/>
              </w:rPr>
              <w:t>Имеются отдельные нарушения логики или абзацного членения текста.</w:t>
            </w:r>
          </w:p>
        </w:tc>
        <w:tc>
          <w:tcPr>
            <w:tcW w:w="1914" w:type="dxa"/>
          </w:tcPr>
          <w:p w:rsidR="005F0B16" w:rsidRPr="005F0B16" w:rsidRDefault="005F0B16" w:rsidP="00AB4E94">
            <w:pPr>
              <w:pStyle w:val="Default"/>
              <w:rPr>
                <w:sz w:val="20"/>
                <w:szCs w:val="20"/>
              </w:rPr>
            </w:pPr>
            <w:r w:rsidRPr="005F0B16"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5F0B16" w:rsidRPr="005F0B16" w:rsidRDefault="005F0B16" w:rsidP="00AB4E94">
            <w:pPr>
              <w:pStyle w:val="Default"/>
              <w:rPr>
                <w:sz w:val="20"/>
                <w:szCs w:val="20"/>
              </w:rPr>
            </w:pPr>
            <w:r w:rsidRPr="005F0B16">
              <w:rPr>
                <w:sz w:val="20"/>
                <w:szCs w:val="20"/>
              </w:rPr>
              <w:t xml:space="preserve">Участник демонстрирует лексический запас, необходимый для написания эссе. </w:t>
            </w:r>
          </w:p>
          <w:p w:rsidR="005F0B16" w:rsidRPr="005F0B16" w:rsidRDefault="005F0B16" w:rsidP="00AB4E94">
            <w:pPr>
              <w:pStyle w:val="Default"/>
              <w:rPr>
                <w:sz w:val="20"/>
                <w:szCs w:val="20"/>
              </w:rPr>
            </w:pPr>
            <w:r w:rsidRPr="005F0B16">
              <w:rPr>
                <w:sz w:val="20"/>
                <w:szCs w:val="20"/>
              </w:rPr>
              <w:t xml:space="preserve">В работе имеются 3 - 4 незначительные лексические ошибки. </w:t>
            </w:r>
          </w:p>
        </w:tc>
        <w:tc>
          <w:tcPr>
            <w:tcW w:w="1914" w:type="dxa"/>
          </w:tcPr>
          <w:p w:rsidR="005F0B16" w:rsidRPr="005F0B16" w:rsidRDefault="005F0B16" w:rsidP="005F0B16">
            <w:pPr>
              <w:pStyle w:val="Default"/>
              <w:rPr>
                <w:sz w:val="20"/>
                <w:szCs w:val="20"/>
              </w:rPr>
            </w:pPr>
            <w:r w:rsidRPr="005F0B16"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5F0B16" w:rsidRPr="005F0B16" w:rsidRDefault="005F0B16" w:rsidP="005F0B16">
            <w:pPr>
              <w:pStyle w:val="Default"/>
              <w:rPr>
                <w:sz w:val="20"/>
                <w:szCs w:val="20"/>
              </w:rPr>
            </w:pPr>
            <w:r w:rsidRPr="005F0B16">
              <w:rPr>
                <w:sz w:val="20"/>
                <w:szCs w:val="20"/>
              </w:rPr>
              <w:t xml:space="preserve">Участник демонстрирует грамотное и уместное употребление грамматических структур. </w:t>
            </w:r>
          </w:p>
          <w:p w:rsidR="005F0B16" w:rsidRPr="005F0B16" w:rsidRDefault="005F0B16" w:rsidP="005F0B16">
            <w:pPr>
              <w:rPr>
                <w:rFonts w:ascii="Times New Roman" w:hAnsi="Times New Roman" w:cs="Times New Roman"/>
              </w:rPr>
            </w:pPr>
            <w:r w:rsidRPr="005F0B16">
              <w:rPr>
                <w:rFonts w:ascii="Times New Roman" w:hAnsi="Times New Roman" w:cs="Times New Roman"/>
                <w:sz w:val="20"/>
                <w:szCs w:val="20"/>
              </w:rPr>
              <w:t>В работе имеются 3 - 4 незначительные грамматические ошибки.</w:t>
            </w:r>
          </w:p>
        </w:tc>
        <w:tc>
          <w:tcPr>
            <w:tcW w:w="1915" w:type="dxa"/>
          </w:tcPr>
          <w:p w:rsidR="005F0B16" w:rsidRPr="005F0B16" w:rsidRDefault="005F0B16" w:rsidP="005F0B16">
            <w:pPr>
              <w:pStyle w:val="Default"/>
              <w:rPr>
                <w:sz w:val="20"/>
                <w:szCs w:val="20"/>
              </w:rPr>
            </w:pPr>
            <w:r w:rsidRPr="005F0B16">
              <w:rPr>
                <w:b/>
                <w:bCs/>
                <w:sz w:val="20"/>
                <w:szCs w:val="20"/>
              </w:rPr>
              <w:t xml:space="preserve">1 балл </w:t>
            </w:r>
          </w:p>
          <w:p w:rsidR="005F0B16" w:rsidRPr="005F0B16" w:rsidRDefault="005F0B16" w:rsidP="005F0B16">
            <w:pPr>
              <w:rPr>
                <w:rFonts w:ascii="Times New Roman" w:hAnsi="Times New Roman" w:cs="Times New Roman"/>
              </w:rPr>
            </w:pPr>
            <w:r w:rsidRPr="005F0B16">
              <w:rPr>
                <w:rFonts w:ascii="Times New Roman" w:hAnsi="Times New Roman" w:cs="Times New Roman"/>
                <w:sz w:val="20"/>
                <w:szCs w:val="20"/>
              </w:rPr>
              <w:t>В работе имеются незначительные (не более 4) орфографические и пунктуационные ошибки.</w:t>
            </w:r>
          </w:p>
        </w:tc>
      </w:tr>
      <w:tr w:rsidR="005F0B16" w:rsidRPr="005F0B16" w:rsidTr="006D1F49">
        <w:tc>
          <w:tcPr>
            <w:tcW w:w="1914" w:type="dxa"/>
          </w:tcPr>
          <w:p w:rsidR="005F0B16" w:rsidRPr="005F0B16" w:rsidRDefault="005F0B16" w:rsidP="005F0B16">
            <w:pPr>
              <w:pStyle w:val="Default"/>
              <w:rPr>
                <w:sz w:val="20"/>
                <w:szCs w:val="20"/>
              </w:rPr>
            </w:pPr>
            <w:r w:rsidRPr="005F0B16"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5F0B16" w:rsidRPr="005F0B16" w:rsidRDefault="005F0B16" w:rsidP="005F0B16">
            <w:pPr>
              <w:pStyle w:val="Default"/>
              <w:rPr>
                <w:sz w:val="20"/>
                <w:szCs w:val="20"/>
              </w:rPr>
            </w:pPr>
            <w:r w:rsidRPr="005F0B16">
              <w:rPr>
                <w:sz w:val="20"/>
                <w:szCs w:val="20"/>
              </w:rPr>
              <w:t xml:space="preserve">Коммуникативная задача </w:t>
            </w:r>
            <w:r w:rsidRPr="005F0B16">
              <w:rPr>
                <w:b/>
                <w:bCs/>
                <w:sz w:val="20"/>
                <w:szCs w:val="20"/>
              </w:rPr>
              <w:t xml:space="preserve">не </w:t>
            </w:r>
            <w:r w:rsidRPr="005F0B16">
              <w:rPr>
                <w:sz w:val="20"/>
                <w:szCs w:val="20"/>
              </w:rPr>
              <w:t xml:space="preserve">выполнена. Содержание написанного текста </w:t>
            </w:r>
            <w:r w:rsidRPr="005F0B16">
              <w:rPr>
                <w:b/>
                <w:bCs/>
                <w:sz w:val="20"/>
                <w:szCs w:val="20"/>
              </w:rPr>
              <w:t xml:space="preserve">не </w:t>
            </w:r>
            <w:r w:rsidRPr="005F0B16">
              <w:rPr>
                <w:sz w:val="20"/>
                <w:szCs w:val="20"/>
              </w:rPr>
              <w:t xml:space="preserve">отвечает заданным параметрам. Или не выполнены 3 и более из перечисленных выше аспектов. </w:t>
            </w:r>
          </w:p>
          <w:p w:rsidR="005F0B16" w:rsidRPr="005F0B16" w:rsidRDefault="005F0B16" w:rsidP="005F0B16">
            <w:pPr>
              <w:rPr>
                <w:rFonts w:ascii="Times New Roman" w:hAnsi="Times New Roman" w:cs="Times New Roman"/>
              </w:rPr>
            </w:pPr>
            <w:r w:rsidRPr="005F0B16">
              <w:rPr>
                <w:rFonts w:ascii="Times New Roman" w:hAnsi="Times New Roman" w:cs="Times New Roman"/>
                <w:sz w:val="20"/>
                <w:szCs w:val="20"/>
              </w:rPr>
              <w:t>Или: Объем менее 135 слов.</w:t>
            </w:r>
          </w:p>
        </w:tc>
        <w:tc>
          <w:tcPr>
            <w:tcW w:w="1914" w:type="dxa"/>
          </w:tcPr>
          <w:p w:rsidR="005F0B16" w:rsidRPr="005F0B16" w:rsidRDefault="005F0B16" w:rsidP="00AB4E94">
            <w:pPr>
              <w:pStyle w:val="Default"/>
              <w:rPr>
                <w:sz w:val="20"/>
                <w:szCs w:val="20"/>
              </w:rPr>
            </w:pPr>
            <w:r w:rsidRPr="005F0B16"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5F0B16" w:rsidRPr="005F0B16" w:rsidRDefault="005F0B16" w:rsidP="00AB4E94">
            <w:pPr>
              <w:pStyle w:val="Default"/>
              <w:rPr>
                <w:sz w:val="20"/>
                <w:szCs w:val="20"/>
              </w:rPr>
            </w:pPr>
            <w:r w:rsidRPr="005F0B16">
              <w:rPr>
                <w:sz w:val="20"/>
                <w:szCs w:val="20"/>
              </w:rPr>
              <w:t xml:space="preserve">Абзацное членение текста отсутствует. </w:t>
            </w:r>
          </w:p>
        </w:tc>
        <w:tc>
          <w:tcPr>
            <w:tcW w:w="1914" w:type="dxa"/>
          </w:tcPr>
          <w:p w:rsidR="005F0B16" w:rsidRPr="005F0B16" w:rsidRDefault="005F0B16" w:rsidP="005F0B16">
            <w:pPr>
              <w:pStyle w:val="Default"/>
              <w:rPr>
                <w:sz w:val="20"/>
                <w:szCs w:val="20"/>
              </w:rPr>
            </w:pPr>
            <w:r w:rsidRPr="005F0B16"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5F0B16" w:rsidRPr="005F0B16" w:rsidRDefault="005F0B16" w:rsidP="005F0B16">
            <w:pPr>
              <w:rPr>
                <w:rFonts w:ascii="Times New Roman" w:hAnsi="Times New Roman" w:cs="Times New Roman"/>
              </w:rPr>
            </w:pPr>
            <w:r w:rsidRPr="005F0B16">
              <w:rPr>
                <w:rFonts w:ascii="Times New Roman" w:hAnsi="Times New Roman" w:cs="Times New Roman"/>
                <w:sz w:val="20"/>
                <w:szCs w:val="20"/>
              </w:rPr>
              <w:t>Участник демонстрирует крайне ограниченный словарный запас. Или: имеются многочисленные ошибки в употреблении лексики (5 и более).</w:t>
            </w:r>
          </w:p>
        </w:tc>
        <w:tc>
          <w:tcPr>
            <w:tcW w:w="1914" w:type="dxa"/>
          </w:tcPr>
          <w:p w:rsidR="005F0B16" w:rsidRPr="005F0B16" w:rsidRDefault="005F0B16" w:rsidP="005F0B16">
            <w:pPr>
              <w:pStyle w:val="Default"/>
              <w:rPr>
                <w:sz w:val="20"/>
                <w:szCs w:val="20"/>
              </w:rPr>
            </w:pPr>
            <w:r w:rsidRPr="005F0B16"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5F0B16" w:rsidRPr="005F0B16" w:rsidRDefault="005F0B16" w:rsidP="005F0B16">
            <w:pPr>
              <w:rPr>
                <w:rFonts w:ascii="Times New Roman" w:hAnsi="Times New Roman" w:cs="Times New Roman"/>
              </w:rPr>
            </w:pPr>
            <w:r w:rsidRPr="005F0B16">
              <w:rPr>
                <w:rFonts w:ascii="Times New Roman" w:hAnsi="Times New Roman" w:cs="Times New Roman"/>
                <w:sz w:val="20"/>
                <w:szCs w:val="20"/>
              </w:rPr>
              <w:t>В тексте присутствуют многочисленные грамматические ошибки, затрудняющие его понимание (5 и более).</w:t>
            </w:r>
          </w:p>
        </w:tc>
        <w:tc>
          <w:tcPr>
            <w:tcW w:w="1915" w:type="dxa"/>
          </w:tcPr>
          <w:p w:rsidR="005F0B16" w:rsidRPr="005F0B16" w:rsidRDefault="005F0B16" w:rsidP="005F0B16">
            <w:pPr>
              <w:pStyle w:val="Default"/>
              <w:rPr>
                <w:sz w:val="20"/>
                <w:szCs w:val="20"/>
              </w:rPr>
            </w:pPr>
            <w:r w:rsidRPr="005F0B16">
              <w:rPr>
                <w:b/>
                <w:bCs/>
                <w:sz w:val="20"/>
                <w:szCs w:val="20"/>
              </w:rPr>
              <w:t xml:space="preserve">0 баллов </w:t>
            </w:r>
          </w:p>
          <w:p w:rsidR="005F0B16" w:rsidRPr="005F0B16" w:rsidRDefault="005F0B16" w:rsidP="005F0B16">
            <w:pPr>
              <w:rPr>
                <w:rFonts w:ascii="Times New Roman" w:hAnsi="Times New Roman" w:cs="Times New Roman"/>
              </w:rPr>
            </w:pPr>
            <w:r w:rsidRPr="005F0B16">
              <w:rPr>
                <w:rFonts w:ascii="Times New Roman" w:hAnsi="Times New Roman" w:cs="Times New Roman"/>
                <w:sz w:val="20"/>
                <w:szCs w:val="20"/>
              </w:rPr>
              <w:t>В тексте присутствуют многочисленные орфографические и пунктуационные ошибки, затрудняющие его понимание (5 и бо</w:t>
            </w:r>
            <w:r w:rsidRPr="005F0B16">
              <w:rPr>
                <w:rFonts w:ascii="Times New Roman" w:hAnsi="Times New Roman" w:cs="Times New Roman"/>
                <w:sz w:val="20"/>
                <w:szCs w:val="20"/>
              </w:rPr>
              <w:t>лее)</w:t>
            </w:r>
          </w:p>
        </w:tc>
      </w:tr>
    </w:tbl>
    <w:p w:rsidR="005F0B16" w:rsidRDefault="005F0B16">
      <w:pPr>
        <w:rPr>
          <w:rFonts w:ascii="Times New Roman" w:hAnsi="Times New Roman" w:cs="Times New Roman"/>
        </w:rPr>
      </w:pPr>
    </w:p>
    <w:p w:rsidR="005F0B16" w:rsidRDefault="005F0B1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5F0B16" w:rsidRPr="005F0B16" w:rsidRDefault="005F0B16" w:rsidP="005F0B16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0B16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Процедура проверки работ в конкурсе письменной речи</w:t>
      </w:r>
    </w:p>
    <w:p w:rsidR="006D1F49" w:rsidRPr="005F0B16" w:rsidRDefault="005F0B16" w:rsidP="005F0B16">
      <w:pPr>
        <w:rPr>
          <w:rFonts w:ascii="Times New Roman" w:hAnsi="Times New Roman" w:cs="Times New Roman"/>
        </w:rPr>
      </w:pPr>
      <w:r w:rsidRPr="005F0B16">
        <w:rPr>
          <w:rFonts w:ascii="Times New Roman" w:hAnsi="Times New Roman" w:cs="Times New Roman"/>
          <w:sz w:val="28"/>
          <w:szCs w:val="28"/>
        </w:rPr>
        <w:t>Каждая работа проверяется в обязательном порядке двумя членами жюри независимо друг от друга (каждый член жюри получает чистую копию работы без каких-либо пометок). Члены жюри записывают замечания и выставляют баллы не в работе, а в своем бланке протокола. Итоговым баллом является средний балл между баллами, выставленными двумя членами жюри, проверяющими работу. В случае значительного расхождения выставленных оценок (расхождение оценок более 3-х баллов), назначается еще одна проверка, затем выставляется средняя оценка между двумя ближайшими баллами (третья оценка при этом не учитывается). Если после третьей проверки все три оценки значительно расходятся (расхождение оценок более 3-х баллов), работа считается «спорной». «Спорные» работы проверяются и обсуждаются коллективно.</w:t>
      </w:r>
      <w:bookmarkStart w:id="0" w:name="_GoBack"/>
      <w:bookmarkEnd w:id="0"/>
    </w:p>
    <w:sectPr w:rsidR="006D1F49" w:rsidRPr="005F0B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2073" w:rsidRDefault="00C02073" w:rsidP="00671D3D">
      <w:pPr>
        <w:spacing w:after="0" w:line="240" w:lineRule="auto"/>
      </w:pPr>
      <w:r>
        <w:separator/>
      </w:r>
    </w:p>
  </w:endnote>
  <w:endnote w:type="continuationSeparator" w:id="0">
    <w:p w:rsidR="00C02073" w:rsidRDefault="00C02073" w:rsidP="00671D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2073" w:rsidRDefault="00C02073" w:rsidP="00671D3D">
      <w:pPr>
        <w:spacing w:after="0" w:line="240" w:lineRule="auto"/>
      </w:pPr>
      <w:r>
        <w:separator/>
      </w:r>
    </w:p>
  </w:footnote>
  <w:footnote w:type="continuationSeparator" w:id="0">
    <w:p w:rsidR="00C02073" w:rsidRDefault="00C02073" w:rsidP="00671D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6C32D6"/>
    <w:multiLevelType w:val="hybridMultilevel"/>
    <w:tmpl w:val="E9A606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BF5"/>
    <w:rsid w:val="00063DD1"/>
    <w:rsid w:val="005F0B16"/>
    <w:rsid w:val="00671D3D"/>
    <w:rsid w:val="006D1F49"/>
    <w:rsid w:val="00761BF5"/>
    <w:rsid w:val="009D3543"/>
    <w:rsid w:val="00C02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D35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6D1F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71D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1D3D"/>
  </w:style>
  <w:style w:type="paragraph" w:styleId="a6">
    <w:name w:val="footer"/>
    <w:basedOn w:val="a"/>
    <w:link w:val="a7"/>
    <w:uiPriority w:val="99"/>
    <w:unhideWhenUsed/>
    <w:rsid w:val="00671D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1D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9D35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6D1F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71D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71D3D"/>
  </w:style>
  <w:style w:type="paragraph" w:styleId="a6">
    <w:name w:val="footer"/>
    <w:basedOn w:val="a"/>
    <w:link w:val="a7"/>
    <w:uiPriority w:val="99"/>
    <w:unhideWhenUsed/>
    <w:rsid w:val="00671D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71D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78E38-AA03-406D-8802-3558D5E2F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688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Риточка</dc:creator>
  <cp:keywords/>
  <dc:description/>
  <cp:lastModifiedBy>Риточка</cp:lastModifiedBy>
  <cp:revision>2</cp:revision>
  <dcterms:created xsi:type="dcterms:W3CDTF">2016-10-28T15:51:00Z</dcterms:created>
  <dcterms:modified xsi:type="dcterms:W3CDTF">2016-10-28T16:32:00Z</dcterms:modified>
</cp:coreProperties>
</file>